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7301CC2E" w:rsidR="00C158B2" w:rsidRDefault="006824DA"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van het gas af?</w:t>
      </w:r>
    </w:p>
    <w:p w14:paraId="0FBF597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77777777" w:rsidR="00C2551D" w:rsidRPr="006E0EA3" w:rsidRDefault="000A3EE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E34300">
              <w:rPr>
                <w:rFonts w:ascii="Arial" w:eastAsia="Calibri" w:hAnsi="Arial" w:cs="Arial"/>
                <w:sz w:val="20"/>
                <w:szCs w:val="20"/>
              </w:rPr>
              <w:t>5</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0062B02"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3F80B202" w:rsidR="00C2551D" w:rsidRPr="00C2551D" w:rsidRDefault="00B73361" w:rsidP="00B76EC1">
            <w:pPr>
              <w:spacing w:after="0" w:line="240" w:lineRule="auto"/>
              <w:jc w:val="both"/>
              <w:rPr>
                <w:rFonts w:ascii="Arial" w:eastAsia="Calibri" w:hAnsi="Arial" w:cs="Arial"/>
                <w:sz w:val="20"/>
                <w:szCs w:val="20"/>
              </w:rPr>
            </w:pPr>
            <w:r>
              <w:rPr>
                <w:rFonts w:ascii="Arial" w:eastAsia="Calibri" w:hAnsi="Arial" w:cs="Arial"/>
                <w:sz w:val="20"/>
                <w:szCs w:val="20"/>
              </w:rPr>
              <w:t>Batterijen</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454305A4" w:rsidR="00C2551D" w:rsidRPr="00234A8D" w:rsidRDefault="00B7336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Anode, kathode, silicium, grafiet, legering, VC, FEC, capaciteit, cycli op- en ontladingen, Tesla, lichtgewicht, </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08E2E828" w14:textId="4F3BDE81" w:rsidR="005943D5" w:rsidRPr="00167275" w:rsidRDefault="006824DA"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De Gelderlander, 9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26548A05" w14:textId="7D2803CB" w:rsidR="006824DA" w:rsidRPr="00201131" w:rsidRDefault="006824DA" w:rsidP="006824DA">
            <w:pPr>
              <w:spacing w:line="280" w:lineRule="atLeast"/>
              <w:rPr>
                <w:rFonts w:ascii="Times New Roman" w:hAnsi="Times New Roman" w:cs="Times New Roman"/>
                <w:b/>
                <w:bCs/>
                <w:sz w:val="44"/>
                <w:szCs w:val="44"/>
              </w:rPr>
            </w:pPr>
            <w:bookmarkStart w:id="0" w:name="_Hlk518980186"/>
            <w:r w:rsidRPr="00201131">
              <w:rPr>
                <w:rFonts w:ascii="Times New Roman" w:hAnsi="Times New Roman" w:cs="Times New Roman"/>
                <w:b/>
                <w:bCs/>
                <w:sz w:val="44"/>
                <w:szCs w:val="44"/>
              </w:rPr>
              <w:t>Van het gas af?</w:t>
            </w:r>
          </w:p>
          <w:p w14:paraId="323FADDC" w14:textId="77777777" w:rsidR="006824DA" w:rsidRDefault="006824DA" w:rsidP="006824DA">
            <w:pPr>
              <w:spacing w:line="280" w:lineRule="atLeast"/>
              <w:rPr>
                <w:rFonts w:ascii="Times New Roman" w:eastAsia="Times New Roman" w:hAnsi="Times New Roman" w:cs="Times New Roman"/>
                <w:color w:val="212529"/>
                <w:sz w:val="24"/>
                <w:szCs w:val="24"/>
                <w:lang w:eastAsia="nl-NL"/>
              </w:rPr>
            </w:pPr>
          </w:p>
          <w:p w14:paraId="2EAE359F" w14:textId="77777777" w:rsidR="006824DA" w:rsidRDefault="006824DA" w:rsidP="006824DA">
            <w:pPr>
              <w:spacing w:line="280" w:lineRule="atLeast"/>
              <w:rPr>
                <w:rFonts w:ascii="Times New Roman" w:eastAsia="Times New Roman" w:hAnsi="Times New Roman" w:cs="Times New Roman"/>
                <w:color w:val="212529"/>
                <w:sz w:val="24"/>
                <w:szCs w:val="24"/>
                <w:lang w:eastAsia="nl-NL"/>
              </w:rPr>
            </w:pPr>
            <w:r w:rsidRPr="006824DA">
              <w:rPr>
                <w:rFonts w:ascii="Times New Roman" w:eastAsia="Times New Roman" w:hAnsi="Times New Roman" w:cs="Times New Roman"/>
                <w:color w:val="212529"/>
                <w:sz w:val="24"/>
                <w:szCs w:val="24"/>
                <w:lang w:eastAsia="nl-NL"/>
              </w:rPr>
              <w:t xml:space="preserve">‘We moeten van het gas af!’ is het motto in de klimaatdiscussie. Netbeheerders </w:t>
            </w:r>
            <w:proofErr w:type="spellStart"/>
            <w:r w:rsidRPr="006824DA">
              <w:rPr>
                <w:rFonts w:ascii="Times New Roman" w:eastAsia="Times New Roman" w:hAnsi="Times New Roman" w:cs="Times New Roman"/>
                <w:color w:val="212529"/>
                <w:sz w:val="24"/>
                <w:szCs w:val="24"/>
                <w:lang w:eastAsia="nl-NL"/>
              </w:rPr>
              <w:t>Enexis</w:t>
            </w:r>
            <w:proofErr w:type="spellEnd"/>
            <w:r w:rsidRPr="006824DA">
              <w:rPr>
                <w:rFonts w:ascii="Times New Roman" w:eastAsia="Times New Roman" w:hAnsi="Times New Roman" w:cs="Times New Roman"/>
                <w:color w:val="212529"/>
                <w:sz w:val="24"/>
                <w:szCs w:val="24"/>
                <w:lang w:eastAsia="nl-NL"/>
              </w:rPr>
              <w:t xml:space="preserve">, </w:t>
            </w:r>
            <w:proofErr w:type="spellStart"/>
            <w:r w:rsidRPr="006824DA">
              <w:rPr>
                <w:rFonts w:ascii="Times New Roman" w:eastAsia="Times New Roman" w:hAnsi="Times New Roman" w:cs="Times New Roman"/>
                <w:color w:val="212529"/>
                <w:sz w:val="24"/>
                <w:szCs w:val="24"/>
                <w:lang w:eastAsia="nl-NL"/>
              </w:rPr>
              <w:t>Liander</w:t>
            </w:r>
            <w:proofErr w:type="spellEnd"/>
            <w:r w:rsidRPr="006824DA">
              <w:rPr>
                <w:rFonts w:ascii="Times New Roman" w:eastAsia="Times New Roman" w:hAnsi="Times New Roman" w:cs="Times New Roman"/>
                <w:color w:val="212529"/>
                <w:sz w:val="24"/>
                <w:szCs w:val="24"/>
                <w:lang w:eastAsia="nl-NL"/>
              </w:rPr>
              <w:t xml:space="preserve"> en </w:t>
            </w:r>
            <w:proofErr w:type="spellStart"/>
            <w:r w:rsidRPr="006824DA">
              <w:rPr>
                <w:rFonts w:ascii="Times New Roman" w:eastAsia="Times New Roman" w:hAnsi="Times New Roman" w:cs="Times New Roman"/>
                <w:color w:val="212529"/>
                <w:sz w:val="24"/>
                <w:szCs w:val="24"/>
                <w:lang w:eastAsia="nl-NL"/>
              </w:rPr>
              <w:t>Stedin</w:t>
            </w:r>
            <w:proofErr w:type="spellEnd"/>
            <w:r w:rsidRPr="006824DA">
              <w:rPr>
                <w:rFonts w:ascii="Times New Roman" w:eastAsia="Times New Roman" w:hAnsi="Times New Roman" w:cs="Times New Roman"/>
                <w:color w:val="212529"/>
                <w:sz w:val="24"/>
                <w:szCs w:val="24"/>
                <w:lang w:eastAsia="nl-NL"/>
              </w:rPr>
              <w:t xml:space="preserve"> geloven niet dat het mogelijk is. Gas komt nu bij bijna 90 procent van de huizen binnen. Het gasleidingnetwerk staat nog voor miljarden euro’s op de balans en netbeheerder investeren nog steeds zwaar in gas. </w:t>
            </w:r>
            <w:proofErr w:type="spellStart"/>
            <w:r w:rsidRPr="006824DA">
              <w:rPr>
                <w:rFonts w:ascii="Times New Roman" w:eastAsia="Times New Roman" w:hAnsi="Times New Roman" w:cs="Times New Roman"/>
                <w:color w:val="212529"/>
                <w:sz w:val="24"/>
                <w:szCs w:val="24"/>
                <w:lang w:eastAsia="nl-NL"/>
              </w:rPr>
              <w:t>Enexis</w:t>
            </w:r>
            <w:proofErr w:type="spellEnd"/>
            <w:r w:rsidRPr="006824DA">
              <w:rPr>
                <w:rFonts w:ascii="Times New Roman" w:eastAsia="Times New Roman" w:hAnsi="Times New Roman" w:cs="Times New Roman"/>
                <w:color w:val="212529"/>
                <w:sz w:val="24"/>
                <w:szCs w:val="24"/>
                <w:lang w:eastAsia="nl-NL"/>
              </w:rPr>
              <w:t xml:space="preserve"> bijvoorbeeld besteedt dit jaar 228 miljoen euro aan onderhoud en vervanging van het gasnetwerk. Niet om tot in de eeuwigheid aardgas door te pompen, maar wel voor groen gas en op termijn waterstof.</w:t>
            </w:r>
          </w:p>
          <w:p w14:paraId="34C041A4" w14:textId="77777777" w:rsidR="006824DA" w:rsidRDefault="006824DA" w:rsidP="006824DA">
            <w:pPr>
              <w:spacing w:line="280" w:lineRule="atLeast"/>
              <w:rPr>
                <w:rFonts w:ascii="Times New Roman" w:eastAsia="Times New Roman" w:hAnsi="Times New Roman" w:cs="Times New Roman"/>
                <w:color w:val="212529"/>
                <w:sz w:val="24"/>
                <w:szCs w:val="24"/>
                <w:lang w:eastAsia="nl-NL"/>
              </w:rPr>
            </w:pPr>
          </w:p>
          <w:p w14:paraId="77E53E4F" w14:textId="77777777" w:rsidR="006824DA" w:rsidRPr="006824DA" w:rsidRDefault="006824DA" w:rsidP="006824DA">
            <w:pPr>
              <w:spacing w:line="280" w:lineRule="atLeast"/>
              <w:outlineLvl w:val="1"/>
              <w:rPr>
                <w:rFonts w:ascii="Times New Roman" w:eastAsia="Times New Roman" w:hAnsi="Times New Roman" w:cs="Times New Roman"/>
                <w:b/>
                <w:bCs/>
                <w:sz w:val="36"/>
                <w:szCs w:val="36"/>
                <w:lang w:eastAsia="nl-NL"/>
              </w:rPr>
            </w:pPr>
            <w:r w:rsidRPr="006824DA">
              <w:rPr>
                <w:rFonts w:ascii="Times New Roman" w:eastAsia="Times New Roman" w:hAnsi="Times New Roman" w:cs="Times New Roman"/>
                <w:b/>
                <w:bCs/>
                <w:sz w:val="36"/>
                <w:szCs w:val="36"/>
                <w:lang w:eastAsia="nl-NL"/>
              </w:rPr>
              <w:t>Groen gas</w:t>
            </w:r>
          </w:p>
          <w:p w14:paraId="30945B41" w14:textId="77777777" w:rsidR="006824DA" w:rsidRPr="006824DA" w:rsidRDefault="006824DA" w:rsidP="006824DA">
            <w:pPr>
              <w:spacing w:line="280" w:lineRule="atLeast"/>
              <w:rPr>
                <w:rFonts w:ascii="Times New Roman" w:eastAsia="Times New Roman" w:hAnsi="Times New Roman" w:cs="Times New Roman"/>
                <w:sz w:val="24"/>
                <w:szCs w:val="24"/>
                <w:lang w:eastAsia="nl-NL"/>
              </w:rPr>
            </w:pPr>
            <w:r w:rsidRPr="006824DA">
              <w:rPr>
                <w:rFonts w:ascii="Times New Roman" w:eastAsia="Times New Roman" w:hAnsi="Times New Roman" w:cs="Times New Roman"/>
                <w:sz w:val="24"/>
                <w:szCs w:val="24"/>
                <w:lang w:eastAsia="nl-NL"/>
              </w:rPr>
              <w:t>Volgens de netbeheerders zijn groen gas en groen waterstof om huizen mee te verwarmen, de brandstoffen van de toekomst. Groen gas kan worden gemaakt uit biomassa, gft-afval of mest. Waterstof wordt nu doorgaans gemaakt uit aardolie, maar het is ook ‘groen’ te produceren door elektrolyse als de benodigde elektriciteit wordt opgewekt met windturbines en zonnepanelen. De netbeheerders vinden dat er veel meer aandacht moet komen voor de productie van deze twee gassen, want een groot deel van Nederland kan niet zonder.</w:t>
            </w:r>
          </w:p>
          <w:p w14:paraId="467D9E83" w14:textId="6C26448B" w:rsidR="006824DA" w:rsidRPr="006824DA" w:rsidRDefault="006824DA" w:rsidP="006824DA">
            <w:pPr>
              <w:spacing w:line="280" w:lineRule="atLeast"/>
              <w:rPr>
                <w:rFonts w:ascii="Times New Roman" w:eastAsia="Times New Roman" w:hAnsi="Times New Roman" w:cs="Times New Roman"/>
                <w:sz w:val="24"/>
                <w:szCs w:val="24"/>
                <w:lang w:eastAsia="nl-NL"/>
              </w:rPr>
            </w:pPr>
            <w:r w:rsidRPr="006824DA">
              <w:rPr>
                <w:rFonts w:ascii="Times New Roman" w:eastAsia="Times New Roman" w:hAnsi="Times New Roman" w:cs="Times New Roman"/>
                <w:sz w:val="24"/>
                <w:szCs w:val="24"/>
                <w:lang w:eastAsia="nl-NL"/>
              </w:rPr>
              <w:t>,,Waterstof zal ook broodnodig zijn om energie op te slaan’’, is de overtuiging van Slootweg. In de zomer is er een overvloed aan zon, maar nauwelijks vraag naar warmte. Op echt koude dagen kan waterstof dat in de zomer is geproduceerd, worden gebruikt voor de verwarming.’’ Groen gas en groen geproduceerd waterstof zijn CO</w:t>
            </w:r>
            <w:r w:rsidR="00610BD9">
              <w:rPr>
                <w:rFonts w:ascii="Times New Roman" w:eastAsia="Times New Roman" w:hAnsi="Times New Roman" w:cs="Times New Roman"/>
                <w:sz w:val="24"/>
                <w:szCs w:val="24"/>
                <w:vertAlign w:val="subscript"/>
                <w:lang w:eastAsia="nl-NL"/>
              </w:rPr>
              <w:t>2</w:t>
            </w:r>
            <w:r w:rsidRPr="006824DA">
              <w:rPr>
                <w:rFonts w:ascii="Times New Roman" w:eastAsia="Times New Roman" w:hAnsi="Times New Roman" w:cs="Times New Roman"/>
                <w:sz w:val="24"/>
                <w:szCs w:val="24"/>
                <w:lang w:eastAsia="nl-NL"/>
              </w:rPr>
              <w:t>-neutraal. Vooral waterstof is de ultieme milieudroom: bij verbranding ontstaat alleen zuivere waterdamp.</w:t>
            </w:r>
          </w:p>
          <w:p w14:paraId="05F41DE7" w14:textId="6C4BD892" w:rsidR="006824DA" w:rsidRPr="006824DA" w:rsidRDefault="006824DA" w:rsidP="009F47E8">
            <w:pPr>
              <w:spacing w:line="280" w:lineRule="atLeast"/>
              <w:rPr>
                <w:rFonts w:ascii="Times New Roman" w:eastAsia="Times New Roman" w:hAnsi="Times New Roman" w:cs="Times New Roman"/>
                <w:color w:val="212529"/>
                <w:sz w:val="24"/>
                <w:szCs w:val="24"/>
                <w:lang w:eastAsia="nl-NL"/>
              </w:rPr>
            </w:pPr>
          </w:p>
        </w:tc>
      </w:tr>
      <w:bookmarkEnd w:id="0"/>
    </w:tbl>
    <w:p w14:paraId="0B631AFC" w14:textId="77777777" w:rsidR="003A097E" w:rsidRDefault="003A097E" w:rsidP="00B76EC1">
      <w:pPr>
        <w:spacing w:after="0" w:line="240" w:lineRule="auto"/>
        <w:outlineLvl w:val="0"/>
        <w:rPr>
          <w:rFonts w:ascii="Arial" w:eastAsia="Times New Roman" w:hAnsi="Arial" w:cs="Arial"/>
          <w:bCs/>
          <w:kern w:val="36"/>
          <w:lang w:eastAsia="nl-NL"/>
        </w:rPr>
      </w:pPr>
    </w:p>
    <w:p w14:paraId="740EFD8D" w14:textId="706E44C2" w:rsidR="00CE16C9" w:rsidRDefault="006824D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Aardgas als brandstof gebruiken om huizen te verwarmen heeft zijn langste tijd gehad. Groen gas en groene waterstof worden als alternatief genoemd.</w:t>
      </w:r>
    </w:p>
    <w:p w14:paraId="7E2204EA" w14:textId="30F76C66"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 xml:space="preserve">Leg uit </w:t>
      </w:r>
      <w:r w:rsidR="009D0CB7">
        <w:rPr>
          <w:rFonts w:ascii="Arial" w:eastAsia="Times New Roman" w:hAnsi="Arial" w:cs="Arial"/>
          <w:bCs/>
          <w:kern w:val="36"/>
          <w:lang w:eastAsia="nl-NL"/>
        </w:rPr>
        <w:t xml:space="preserve">wat bedoeld wordt met </w:t>
      </w:r>
      <w:r w:rsidR="006824DA">
        <w:rPr>
          <w:rFonts w:ascii="Arial" w:eastAsia="Times New Roman" w:hAnsi="Arial" w:cs="Arial"/>
          <w:bCs/>
          <w:kern w:val="36"/>
          <w:lang w:eastAsia="nl-NL"/>
        </w:rPr>
        <w:t xml:space="preserve">‘groen’ in </w:t>
      </w:r>
      <w:r w:rsidR="00252F9B">
        <w:rPr>
          <w:rFonts w:ascii="Arial" w:eastAsia="Times New Roman" w:hAnsi="Arial" w:cs="Arial"/>
          <w:bCs/>
          <w:kern w:val="36"/>
          <w:lang w:eastAsia="nl-NL"/>
        </w:rPr>
        <w:t>de beschrijving ‘groen gas’ en ‘groene waterstof’</w:t>
      </w:r>
      <w:r w:rsidR="009D0CB7">
        <w:rPr>
          <w:rFonts w:ascii="Arial" w:eastAsia="Times New Roman" w:hAnsi="Arial" w:cs="Arial"/>
          <w:bCs/>
          <w:kern w:val="36"/>
          <w:lang w:eastAsia="nl-NL"/>
        </w:rPr>
        <w:t>.</w:t>
      </w:r>
    </w:p>
    <w:p w14:paraId="1F0661F8" w14:textId="52E9238F" w:rsidR="00252F9B" w:rsidRDefault="00252F9B" w:rsidP="00CE16C9">
      <w:pPr>
        <w:spacing w:after="0" w:line="240" w:lineRule="auto"/>
        <w:ind w:left="708" w:hanging="708"/>
        <w:outlineLvl w:val="0"/>
        <w:rPr>
          <w:rFonts w:ascii="Arial" w:eastAsia="Times New Roman" w:hAnsi="Arial" w:cs="Arial"/>
          <w:bCs/>
          <w:kern w:val="36"/>
          <w:lang w:eastAsia="nl-NL"/>
        </w:rPr>
      </w:pPr>
    </w:p>
    <w:p w14:paraId="55061531" w14:textId="2A8A7D1E" w:rsidR="00252F9B" w:rsidRDefault="00252F9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Groen gas kan door vergisting gevormd worden uit biomassa. </w:t>
      </w:r>
    </w:p>
    <w:p w14:paraId="27E811D8" w14:textId="5D76C4CA" w:rsidR="00D056F7" w:rsidRDefault="00CE16C9"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sidR="00252F9B">
        <w:rPr>
          <w:rFonts w:ascii="Arial" w:eastAsia="Times New Roman" w:hAnsi="Arial" w:cs="Arial"/>
          <w:bCs/>
          <w:kern w:val="36"/>
          <w:lang w:eastAsia="nl-NL"/>
        </w:rPr>
        <w:tab/>
        <w:t>Geef de reactievergelijking waarbij uit vochtige biomassa methaan en koolstofdioxide ontstaa</w:t>
      </w:r>
      <w:r w:rsidR="00201131">
        <w:rPr>
          <w:rFonts w:ascii="Arial" w:eastAsia="Times New Roman" w:hAnsi="Arial" w:cs="Arial"/>
          <w:bCs/>
          <w:kern w:val="36"/>
          <w:lang w:eastAsia="nl-NL"/>
        </w:rPr>
        <w:t>n</w:t>
      </w:r>
      <w:r w:rsidR="00252F9B">
        <w:rPr>
          <w:rFonts w:ascii="Arial" w:eastAsia="Times New Roman" w:hAnsi="Arial" w:cs="Arial"/>
          <w:bCs/>
          <w:kern w:val="36"/>
          <w:lang w:eastAsia="nl-NL"/>
        </w:rPr>
        <w:t xml:space="preserve">. Gebruik voor biomassa de formule </w:t>
      </w:r>
      <w:bookmarkStart w:id="1" w:name="_Hlk34638370"/>
      <w:r w:rsidR="00252F9B">
        <w:rPr>
          <w:rFonts w:ascii="Arial" w:eastAsia="Times New Roman" w:hAnsi="Arial" w:cs="Arial"/>
          <w:bCs/>
          <w:kern w:val="36"/>
          <w:lang w:eastAsia="nl-NL"/>
        </w:rPr>
        <w:t>(C</w:t>
      </w:r>
      <w:r w:rsidR="00252F9B">
        <w:rPr>
          <w:rFonts w:ascii="Arial" w:eastAsia="Times New Roman" w:hAnsi="Arial" w:cs="Arial"/>
          <w:bCs/>
          <w:kern w:val="36"/>
          <w:vertAlign w:val="subscript"/>
          <w:lang w:eastAsia="nl-NL"/>
        </w:rPr>
        <w:t>6</w:t>
      </w:r>
      <w:r w:rsidR="00252F9B">
        <w:rPr>
          <w:rFonts w:ascii="Arial" w:eastAsia="Times New Roman" w:hAnsi="Arial" w:cs="Arial"/>
          <w:bCs/>
          <w:kern w:val="36"/>
          <w:lang w:eastAsia="nl-NL"/>
        </w:rPr>
        <w:t>H</w:t>
      </w:r>
      <w:r w:rsidR="00252F9B">
        <w:rPr>
          <w:rFonts w:ascii="Arial" w:eastAsia="Times New Roman" w:hAnsi="Arial" w:cs="Arial"/>
          <w:bCs/>
          <w:kern w:val="36"/>
          <w:vertAlign w:val="subscript"/>
          <w:lang w:eastAsia="nl-NL"/>
        </w:rPr>
        <w:t>10</w:t>
      </w:r>
      <w:r w:rsidR="00252F9B">
        <w:rPr>
          <w:rFonts w:ascii="Arial" w:eastAsia="Times New Roman" w:hAnsi="Arial" w:cs="Arial"/>
          <w:bCs/>
          <w:kern w:val="36"/>
          <w:lang w:eastAsia="nl-NL"/>
        </w:rPr>
        <w:t>O</w:t>
      </w:r>
      <w:r w:rsidR="00252F9B">
        <w:rPr>
          <w:rFonts w:ascii="Arial" w:eastAsia="Times New Roman" w:hAnsi="Arial" w:cs="Arial"/>
          <w:bCs/>
          <w:kern w:val="36"/>
          <w:vertAlign w:val="subscript"/>
          <w:lang w:eastAsia="nl-NL"/>
        </w:rPr>
        <w:t>5</w:t>
      </w:r>
      <w:r w:rsidR="00252F9B">
        <w:rPr>
          <w:rFonts w:ascii="Arial" w:eastAsia="Times New Roman" w:hAnsi="Arial" w:cs="Arial"/>
          <w:bCs/>
          <w:kern w:val="36"/>
          <w:lang w:eastAsia="nl-NL"/>
        </w:rPr>
        <w:t>)</w:t>
      </w:r>
      <w:r w:rsidR="00252F9B">
        <w:rPr>
          <w:rFonts w:ascii="Arial" w:eastAsia="Times New Roman" w:hAnsi="Arial" w:cs="Arial"/>
          <w:bCs/>
          <w:kern w:val="36"/>
          <w:vertAlign w:val="subscript"/>
          <w:lang w:eastAsia="nl-NL"/>
        </w:rPr>
        <w:t>n</w:t>
      </w:r>
      <w:r w:rsidR="00252F9B">
        <w:rPr>
          <w:rFonts w:ascii="Arial" w:eastAsia="Times New Roman" w:hAnsi="Arial" w:cs="Arial"/>
          <w:bCs/>
          <w:kern w:val="36"/>
          <w:lang w:eastAsia="nl-NL"/>
        </w:rPr>
        <w:t>.</w:t>
      </w:r>
      <w:bookmarkEnd w:id="1"/>
    </w:p>
    <w:p w14:paraId="3107C477" w14:textId="42DD27A5" w:rsidR="00252F9B" w:rsidRDefault="00252F9B"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201131">
        <w:rPr>
          <w:rFonts w:ascii="Arial" w:eastAsia="Times New Roman" w:hAnsi="Arial" w:cs="Arial"/>
          <w:bCs/>
          <w:kern w:val="36"/>
          <w:lang w:eastAsia="nl-NL"/>
        </w:rPr>
        <w:t>Leg uit o</w:t>
      </w:r>
      <w:r>
        <w:rPr>
          <w:rFonts w:ascii="Arial" w:eastAsia="Times New Roman" w:hAnsi="Arial" w:cs="Arial"/>
          <w:bCs/>
          <w:kern w:val="36"/>
          <w:lang w:eastAsia="nl-NL"/>
        </w:rPr>
        <w:t xml:space="preserve">p welke manier je het mengsel van methaan en koolstofdioxide van elkaar </w:t>
      </w:r>
      <w:r w:rsidR="00201131">
        <w:rPr>
          <w:rFonts w:ascii="Arial" w:eastAsia="Times New Roman" w:hAnsi="Arial" w:cs="Arial"/>
          <w:bCs/>
          <w:kern w:val="36"/>
          <w:lang w:eastAsia="nl-NL"/>
        </w:rPr>
        <w:t xml:space="preserve">zou </w:t>
      </w:r>
      <w:r>
        <w:rPr>
          <w:rFonts w:ascii="Arial" w:eastAsia="Times New Roman" w:hAnsi="Arial" w:cs="Arial"/>
          <w:bCs/>
          <w:kern w:val="36"/>
          <w:lang w:eastAsia="nl-NL"/>
        </w:rPr>
        <w:t>kunnen scheiden zonder dat het veel energie kost</w:t>
      </w:r>
      <w:r w:rsidR="00201131">
        <w:rPr>
          <w:rFonts w:ascii="Arial" w:eastAsia="Times New Roman" w:hAnsi="Arial" w:cs="Arial"/>
          <w:bCs/>
          <w:kern w:val="36"/>
          <w:lang w:eastAsia="nl-NL"/>
        </w:rPr>
        <w:t>.</w:t>
      </w:r>
    </w:p>
    <w:p w14:paraId="1B10A2A9" w14:textId="46FC15EA" w:rsidR="00252F9B" w:rsidRDefault="00252F9B"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reactie van de volledige verbranding van methaan in een vergelijking weer.</w:t>
      </w:r>
    </w:p>
    <w:p w14:paraId="4FE17D03" w14:textId="260E91BA" w:rsidR="00252F9B" w:rsidRDefault="00252F9B"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Leg uit dat hiermee een gesloten kring is doorlopen, </w:t>
      </w:r>
      <w:r w:rsidR="00F53771">
        <w:rPr>
          <w:rFonts w:ascii="Arial" w:eastAsia="Times New Roman" w:hAnsi="Arial" w:cs="Arial"/>
          <w:bCs/>
          <w:kern w:val="36"/>
          <w:lang w:eastAsia="nl-NL"/>
        </w:rPr>
        <w:t>startend</w:t>
      </w:r>
      <w:r>
        <w:rPr>
          <w:rFonts w:ascii="Arial" w:eastAsia="Times New Roman" w:hAnsi="Arial" w:cs="Arial"/>
          <w:bCs/>
          <w:kern w:val="36"/>
          <w:lang w:eastAsia="nl-NL"/>
        </w:rPr>
        <w:t xml:space="preserve"> met </w:t>
      </w:r>
      <w:r w:rsidR="00201131">
        <w:rPr>
          <w:rFonts w:ascii="Arial" w:eastAsia="Times New Roman" w:hAnsi="Arial" w:cs="Arial"/>
          <w:bCs/>
          <w:kern w:val="36"/>
          <w:lang w:eastAsia="nl-NL"/>
        </w:rPr>
        <w:t>het</w:t>
      </w:r>
      <w:r>
        <w:rPr>
          <w:rFonts w:ascii="Arial" w:eastAsia="Times New Roman" w:hAnsi="Arial" w:cs="Arial"/>
          <w:bCs/>
          <w:kern w:val="36"/>
          <w:lang w:eastAsia="nl-NL"/>
        </w:rPr>
        <w:t xml:space="preserve"> fotosynthese</w:t>
      </w:r>
      <w:r w:rsidR="00201131">
        <w:rPr>
          <w:rFonts w:ascii="Arial" w:eastAsia="Times New Roman" w:hAnsi="Arial" w:cs="Arial"/>
          <w:bCs/>
          <w:kern w:val="36"/>
          <w:lang w:eastAsia="nl-NL"/>
        </w:rPr>
        <w:t>proces</w:t>
      </w:r>
      <w:r>
        <w:rPr>
          <w:rFonts w:ascii="Arial" w:eastAsia="Times New Roman" w:hAnsi="Arial" w:cs="Arial"/>
          <w:bCs/>
          <w:kern w:val="36"/>
          <w:lang w:eastAsia="nl-NL"/>
        </w:rPr>
        <w:t>.</w:t>
      </w:r>
      <w:r w:rsidR="00F53771">
        <w:rPr>
          <w:rFonts w:ascii="Arial" w:eastAsia="Times New Roman" w:hAnsi="Arial" w:cs="Arial"/>
          <w:bCs/>
          <w:kern w:val="36"/>
          <w:lang w:eastAsia="nl-NL"/>
        </w:rPr>
        <w:t xml:space="preserve"> Geef d</w:t>
      </w:r>
      <w:r w:rsidR="00201131">
        <w:rPr>
          <w:rFonts w:ascii="Arial" w:eastAsia="Times New Roman" w:hAnsi="Arial" w:cs="Arial"/>
          <w:bCs/>
          <w:kern w:val="36"/>
          <w:lang w:eastAsia="nl-NL"/>
        </w:rPr>
        <w:t>it</w:t>
      </w:r>
      <w:r w:rsidR="00F53771">
        <w:rPr>
          <w:rFonts w:ascii="Arial" w:eastAsia="Times New Roman" w:hAnsi="Arial" w:cs="Arial"/>
          <w:bCs/>
          <w:kern w:val="36"/>
          <w:lang w:eastAsia="nl-NL"/>
        </w:rPr>
        <w:t xml:space="preserve"> weer in een kringloop</w:t>
      </w:r>
      <w:r w:rsidR="00201131">
        <w:rPr>
          <w:rFonts w:ascii="Arial" w:eastAsia="Times New Roman" w:hAnsi="Arial" w:cs="Arial"/>
          <w:bCs/>
          <w:kern w:val="36"/>
          <w:lang w:eastAsia="nl-NL"/>
        </w:rPr>
        <w:t>proces</w:t>
      </w:r>
      <w:r w:rsidR="00F53771">
        <w:rPr>
          <w:rFonts w:ascii="Arial" w:eastAsia="Times New Roman" w:hAnsi="Arial" w:cs="Arial"/>
          <w:bCs/>
          <w:kern w:val="36"/>
          <w:lang w:eastAsia="nl-NL"/>
        </w:rPr>
        <w:t>.</w:t>
      </w:r>
    </w:p>
    <w:p w14:paraId="77B444A6" w14:textId="505690E0" w:rsidR="00F53771" w:rsidRDefault="00F53771"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Licht toe welke energieomzettingen in </w:t>
      </w:r>
      <w:r w:rsidR="00201131">
        <w:rPr>
          <w:rFonts w:ascii="Arial" w:eastAsia="Times New Roman" w:hAnsi="Arial" w:cs="Arial"/>
          <w:bCs/>
          <w:kern w:val="36"/>
          <w:lang w:eastAsia="nl-NL"/>
        </w:rPr>
        <w:t>h</w:t>
      </w:r>
      <w:r>
        <w:rPr>
          <w:rFonts w:ascii="Arial" w:eastAsia="Times New Roman" w:hAnsi="Arial" w:cs="Arial"/>
          <w:bCs/>
          <w:kern w:val="36"/>
          <w:lang w:eastAsia="nl-NL"/>
        </w:rPr>
        <w:t>e</w:t>
      </w:r>
      <w:r w:rsidR="00201131">
        <w:rPr>
          <w:rFonts w:ascii="Arial" w:eastAsia="Times New Roman" w:hAnsi="Arial" w:cs="Arial"/>
          <w:bCs/>
          <w:kern w:val="36"/>
          <w:lang w:eastAsia="nl-NL"/>
        </w:rPr>
        <w:t>t</w:t>
      </w:r>
      <w:r>
        <w:rPr>
          <w:rFonts w:ascii="Arial" w:eastAsia="Times New Roman" w:hAnsi="Arial" w:cs="Arial"/>
          <w:bCs/>
          <w:kern w:val="36"/>
          <w:lang w:eastAsia="nl-NL"/>
        </w:rPr>
        <w:t xml:space="preserve"> beschreven kringloop</w:t>
      </w:r>
      <w:r w:rsidR="00201131">
        <w:rPr>
          <w:rFonts w:ascii="Arial" w:eastAsia="Times New Roman" w:hAnsi="Arial" w:cs="Arial"/>
          <w:bCs/>
          <w:kern w:val="36"/>
          <w:lang w:eastAsia="nl-NL"/>
        </w:rPr>
        <w:t>proces</w:t>
      </w:r>
      <w:r>
        <w:rPr>
          <w:rFonts w:ascii="Arial" w:eastAsia="Times New Roman" w:hAnsi="Arial" w:cs="Arial"/>
          <w:bCs/>
          <w:kern w:val="36"/>
          <w:lang w:eastAsia="nl-NL"/>
        </w:rPr>
        <w:t xml:space="preserve"> hebben plaatsgevonden.</w:t>
      </w:r>
    </w:p>
    <w:p w14:paraId="4C215460" w14:textId="10A55670" w:rsidR="00F53771" w:rsidRPr="00252F9B" w:rsidRDefault="00F53771"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Licht toe dat het rendement van de kringloop altijd lager is dan 100%.</w:t>
      </w:r>
    </w:p>
    <w:p w14:paraId="3F5E3E81" w14:textId="77777777" w:rsidR="008024BC" w:rsidRDefault="008024BC" w:rsidP="00B76EC1">
      <w:pPr>
        <w:spacing w:after="0" w:line="240" w:lineRule="auto"/>
        <w:outlineLvl w:val="0"/>
        <w:rPr>
          <w:rFonts w:ascii="Arial" w:eastAsia="Times New Roman" w:hAnsi="Arial" w:cs="Arial"/>
          <w:bCs/>
          <w:kern w:val="36"/>
          <w:lang w:eastAsia="nl-NL"/>
        </w:rPr>
      </w:pPr>
    </w:p>
    <w:p w14:paraId="1D90A5B8" w14:textId="0249E9DE" w:rsidR="008024BC" w:rsidRDefault="00C5689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ander alternatief voor aardgas is waterstof. Waterstof wordt tot nu toe voornamelíjk in de chemische industrie gebruikt als grondstof. Hiertoe laat men methaan reageren met stoom waarbij koolstofdioxide en waterstof ontstaan.</w:t>
      </w:r>
    </w:p>
    <w:p w14:paraId="689DA3CA" w14:textId="7F3F4F61" w:rsidR="00C5689A" w:rsidRDefault="00C5689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de reactievergelijking van deze omzetting.</w:t>
      </w:r>
    </w:p>
    <w:p w14:paraId="3AD5364C" w14:textId="1A9D7671" w:rsidR="00C5689A" w:rsidRDefault="00C5689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Leg uit dat je de aldus gevormde waterstof niet ‘groen’ mag noemen.</w:t>
      </w:r>
    </w:p>
    <w:p w14:paraId="25D5913D" w14:textId="0D318FE1" w:rsidR="00C5689A" w:rsidRDefault="00C5689A" w:rsidP="00B76EC1">
      <w:pPr>
        <w:spacing w:after="0" w:line="240" w:lineRule="auto"/>
        <w:outlineLvl w:val="0"/>
        <w:rPr>
          <w:rFonts w:ascii="Arial" w:eastAsia="Times New Roman" w:hAnsi="Arial" w:cs="Arial"/>
          <w:bCs/>
          <w:kern w:val="36"/>
          <w:lang w:eastAsia="nl-NL"/>
        </w:rPr>
      </w:pPr>
    </w:p>
    <w:p w14:paraId="41695F7D" w14:textId="148E5816" w:rsidR="00C5689A" w:rsidRDefault="00C5689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Groene waterstof wordt gevormd bij elektrolyse van water. Maar dan moet wel voldaan zijn aan </w:t>
      </w:r>
      <w:r w:rsidR="004C4BAB">
        <w:rPr>
          <w:rFonts w:ascii="Arial" w:eastAsia="Times New Roman" w:hAnsi="Arial" w:cs="Arial"/>
          <w:bCs/>
          <w:kern w:val="36"/>
          <w:lang w:eastAsia="nl-NL"/>
        </w:rPr>
        <w:t xml:space="preserve">een </w:t>
      </w:r>
      <w:r>
        <w:rPr>
          <w:rFonts w:ascii="Arial" w:eastAsia="Times New Roman" w:hAnsi="Arial" w:cs="Arial"/>
          <w:bCs/>
          <w:kern w:val="36"/>
          <w:lang w:eastAsia="nl-NL"/>
        </w:rPr>
        <w:t>bepaalde voorwaarde.</w:t>
      </w:r>
    </w:p>
    <w:p w14:paraId="41A75ACC" w14:textId="023BD946" w:rsidR="00C5689A" w:rsidRDefault="00C5689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r>
      <w:r w:rsidR="00610BD9">
        <w:rPr>
          <w:rFonts w:ascii="Arial" w:eastAsia="Times New Roman" w:hAnsi="Arial" w:cs="Arial"/>
          <w:bCs/>
          <w:kern w:val="36"/>
          <w:lang w:eastAsia="nl-NL"/>
        </w:rPr>
        <w:t xml:space="preserve">Geef aan welke voorwaarde dat </w:t>
      </w:r>
      <w:r w:rsidR="004C4BAB">
        <w:rPr>
          <w:rFonts w:ascii="Arial" w:eastAsia="Times New Roman" w:hAnsi="Arial" w:cs="Arial"/>
          <w:bCs/>
          <w:kern w:val="36"/>
          <w:lang w:eastAsia="nl-NL"/>
        </w:rPr>
        <w:t>is</w:t>
      </w:r>
      <w:r w:rsidR="00610BD9">
        <w:rPr>
          <w:rFonts w:ascii="Arial" w:eastAsia="Times New Roman" w:hAnsi="Arial" w:cs="Arial"/>
          <w:bCs/>
          <w:kern w:val="36"/>
          <w:lang w:eastAsia="nl-NL"/>
        </w:rPr>
        <w:t>.</w:t>
      </w:r>
    </w:p>
    <w:p w14:paraId="3ECD57B9" w14:textId="21E91CD5" w:rsidR="00610BD9" w:rsidRDefault="00610BD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Geef de reactie van de elektrolyse van water in een vergelijking weer.</w:t>
      </w:r>
    </w:p>
    <w:p w14:paraId="0703EDC6" w14:textId="3CC588F7" w:rsidR="00610BD9" w:rsidRDefault="00610BD9" w:rsidP="00B76EC1">
      <w:pPr>
        <w:spacing w:after="0" w:line="240" w:lineRule="auto"/>
        <w:outlineLvl w:val="0"/>
        <w:rPr>
          <w:rFonts w:ascii="Arial" w:eastAsia="Times New Roman" w:hAnsi="Arial" w:cs="Arial"/>
          <w:bCs/>
          <w:kern w:val="36"/>
          <w:lang w:eastAsia="nl-NL"/>
        </w:rPr>
      </w:pPr>
    </w:p>
    <w:p w14:paraId="012442E0" w14:textId="3BA6D5BA" w:rsidR="00610BD9" w:rsidRDefault="00610BD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Groene waterstof kan zo gebruikt worden als energiedrager als wind- en zonne-energie niet voorhanden zijn.</w:t>
      </w:r>
    </w:p>
    <w:p w14:paraId="0A621970" w14:textId="04D2A87C" w:rsidR="00610BD9" w:rsidRDefault="00610BD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Geef de reactie waarbij waterstof energie levert in een vergelijking weer.</w:t>
      </w:r>
    </w:p>
    <w:p w14:paraId="20965638" w14:textId="62DE5490" w:rsidR="00610BD9" w:rsidRDefault="00610BD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Leg uit dat ook hiermee een kringloop gesloten is.</w:t>
      </w:r>
    </w:p>
    <w:p w14:paraId="065EF9A6" w14:textId="640D2391" w:rsidR="00610BD9" w:rsidRDefault="00610BD9" w:rsidP="00610BD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 xml:space="preserve">Licht toe welke energie-omzettingen in </w:t>
      </w:r>
      <w:r w:rsidR="00201131">
        <w:rPr>
          <w:rFonts w:ascii="Arial" w:eastAsia="Times New Roman" w:hAnsi="Arial" w:cs="Arial"/>
          <w:bCs/>
          <w:kern w:val="36"/>
          <w:lang w:eastAsia="nl-NL"/>
        </w:rPr>
        <w:t>het</w:t>
      </w:r>
      <w:r>
        <w:rPr>
          <w:rFonts w:ascii="Arial" w:eastAsia="Times New Roman" w:hAnsi="Arial" w:cs="Arial"/>
          <w:bCs/>
          <w:kern w:val="36"/>
          <w:lang w:eastAsia="nl-NL"/>
        </w:rPr>
        <w:t xml:space="preserve"> gesloten kringloop</w:t>
      </w:r>
      <w:r w:rsidR="00201131">
        <w:rPr>
          <w:rFonts w:ascii="Arial" w:eastAsia="Times New Roman" w:hAnsi="Arial" w:cs="Arial"/>
          <w:bCs/>
          <w:kern w:val="36"/>
          <w:lang w:eastAsia="nl-NL"/>
        </w:rPr>
        <w:t>proces</w:t>
      </w:r>
      <w:r>
        <w:rPr>
          <w:rFonts w:ascii="Arial" w:eastAsia="Times New Roman" w:hAnsi="Arial" w:cs="Arial"/>
          <w:bCs/>
          <w:kern w:val="36"/>
          <w:lang w:eastAsia="nl-NL"/>
        </w:rPr>
        <w:t xml:space="preserve"> hebben plaatsgevonden.</w:t>
      </w:r>
    </w:p>
    <w:p w14:paraId="1EC16EA5" w14:textId="77777777" w:rsidR="00D056F7" w:rsidRDefault="00D056F7" w:rsidP="00CE16C9">
      <w:pPr>
        <w:spacing w:after="0" w:line="240" w:lineRule="auto"/>
        <w:ind w:left="708" w:hanging="708"/>
        <w:outlineLvl w:val="0"/>
        <w:rPr>
          <w:rFonts w:ascii="Arial" w:eastAsia="Times New Roman" w:hAnsi="Arial" w:cs="Arial"/>
          <w:bCs/>
          <w:kern w:val="36"/>
          <w:lang w:eastAsia="nl-NL"/>
        </w:rPr>
      </w:pPr>
    </w:p>
    <w:p w14:paraId="0D20E43A" w14:textId="6BC50CB4" w:rsidR="00D056F7" w:rsidRPr="00610BD9" w:rsidRDefault="00610BD9" w:rsidP="00B25FC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Groen geproduceerd gas en groene waterstof zijn CO</w:t>
      </w:r>
      <w:r>
        <w:rPr>
          <w:rFonts w:ascii="Arial" w:eastAsia="Times New Roman" w:hAnsi="Arial" w:cs="Arial"/>
          <w:bCs/>
          <w:kern w:val="36"/>
          <w:vertAlign w:val="subscript"/>
          <w:lang w:eastAsia="nl-NL"/>
        </w:rPr>
        <w:t>2</w:t>
      </w:r>
      <w:r>
        <w:rPr>
          <w:rFonts w:ascii="Arial" w:eastAsia="Times New Roman" w:hAnsi="Arial" w:cs="Arial"/>
          <w:bCs/>
          <w:kern w:val="36"/>
          <w:lang w:eastAsia="nl-NL"/>
        </w:rPr>
        <w:t>-neutraal geproduceerd.</w:t>
      </w:r>
    </w:p>
    <w:p w14:paraId="6EF2F93C" w14:textId="37C558DD" w:rsidR="00610BD9" w:rsidRPr="00610BD9" w:rsidRDefault="00610BD9"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15</w:t>
      </w:r>
      <w:r>
        <w:rPr>
          <w:rFonts w:ascii="Arial" w:eastAsia="Times New Roman" w:hAnsi="Arial" w:cs="Arial"/>
          <w:bCs/>
          <w:kern w:val="36"/>
          <w:lang w:eastAsia="nl-NL"/>
        </w:rPr>
        <w:tab/>
        <w:t>Leg uit wat bedoeld wordt met ‘CO</w:t>
      </w:r>
      <w:r>
        <w:rPr>
          <w:rFonts w:ascii="Arial" w:eastAsia="Times New Roman" w:hAnsi="Arial" w:cs="Arial"/>
          <w:bCs/>
          <w:kern w:val="36"/>
          <w:vertAlign w:val="subscript"/>
          <w:lang w:eastAsia="nl-NL"/>
        </w:rPr>
        <w:t>2</w:t>
      </w:r>
      <w:r>
        <w:rPr>
          <w:rFonts w:ascii="Arial" w:eastAsia="Times New Roman" w:hAnsi="Arial" w:cs="Arial"/>
          <w:bCs/>
          <w:kern w:val="36"/>
          <w:lang w:eastAsia="nl-NL"/>
        </w:rPr>
        <w:t>-neutraal’.</w:t>
      </w:r>
    </w:p>
    <w:p w14:paraId="1302F88F" w14:textId="77777777" w:rsidR="00544A19" w:rsidRDefault="00544A19" w:rsidP="00DE6CE4">
      <w:pPr>
        <w:spacing w:after="0" w:line="240" w:lineRule="auto"/>
        <w:outlineLvl w:val="0"/>
        <w:rPr>
          <w:rFonts w:ascii="Arial" w:eastAsia="Times New Roman" w:hAnsi="Arial" w:cs="Arial"/>
          <w:bCs/>
          <w:kern w:val="36"/>
          <w:lang w:eastAsia="nl-NL"/>
        </w:rPr>
      </w:pPr>
    </w:p>
    <w:p w14:paraId="2D1544F0" w14:textId="0B52E781" w:rsidR="00544A19" w:rsidRPr="00544A19" w:rsidRDefault="00544A19" w:rsidP="00DE6CE4">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groene gas dat gevormd wordt uit biomassa geeft bij verbranding toch weer CO</w:t>
      </w:r>
      <w:r>
        <w:rPr>
          <w:rFonts w:ascii="Arial" w:eastAsia="Times New Roman" w:hAnsi="Arial" w:cs="Arial"/>
          <w:bCs/>
          <w:kern w:val="36"/>
          <w:vertAlign w:val="subscript"/>
          <w:lang w:eastAsia="nl-NL"/>
        </w:rPr>
        <w:t>2</w:t>
      </w:r>
      <w:r>
        <w:rPr>
          <w:rFonts w:ascii="Arial" w:eastAsia="Times New Roman" w:hAnsi="Arial" w:cs="Arial"/>
          <w:bCs/>
          <w:kern w:val="36"/>
          <w:lang w:eastAsia="nl-NL"/>
        </w:rPr>
        <w:t>.</w:t>
      </w:r>
    </w:p>
    <w:p w14:paraId="6F8A922A" w14:textId="77777777" w:rsidR="00544A19" w:rsidRDefault="00B9591A" w:rsidP="00DE6CE4">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16</w:t>
      </w:r>
      <w:r>
        <w:rPr>
          <w:rFonts w:ascii="Arial" w:eastAsia="Times New Roman" w:hAnsi="Arial" w:cs="Arial"/>
          <w:bCs/>
          <w:kern w:val="36"/>
          <w:lang w:eastAsia="nl-NL"/>
        </w:rPr>
        <w:tab/>
      </w:r>
      <w:r w:rsidR="00544A19">
        <w:rPr>
          <w:rFonts w:ascii="Arial" w:eastAsia="Times New Roman" w:hAnsi="Arial" w:cs="Arial"/>
          <w:bCs/>
          <w:kern w:val="36"/>
          <w:lang w:eastAsia="nl-NL"/>
        </w:rPr>
        <w:t>Leg uit waarom je toch kunt spreken van ‘CO</w:t>
      </w:r>
      <w:r w:rsidR="00544A19">
        <w:rPr>
          <w:rFonts w:ascii="Arial" w:eastAsia="Times New Roman" w:hAnsi="Arial" w:cs="Arial"/>
          <w:bCs/>
          <w:kern w:val="36"/>
          <w:vertAlign w:val="subscript"/>
          <w:lang w:eastAsia="nl-NL"/>
        </w:rPr>
        <w:t>2</w:t>
      </w:r>
      <w:r w:rsidR="00544A19">
        <w:rPr>
          <w:rFonts w:ascii="Arial" w:eastAsia="Times New Roman" w:hAnsi="Arial" w:cs="Arial"/>
          <w:bCs/>
          <w:kern w:val="36"/>
          <w:lang w:eastAsia="nl-NL"/>
        </w:rPr>
        <w:t>-neutraal’ bij gebruik van groen gas.</w:t>
      </w:r>
    </w:p>
    <w:p w14:paraId="0274FF2D" w14:textId="77777777" w:rsidR="00544A19" w:rsidRDefault="00544A19" w:rsidP="00DE6CE4">
      <w:pPr>
        <w:spacing w:after="0" w:line="240" w:lineRule="auto"/>
        <w:outlineLvl w:val="0"/>
        <w:rPr>
          <w:rFonts w:ascii="Arial" w:eastAsia="Times New Roman" w:hAnsi="Arial" w:cs="Arial"/>
          <w:bCs/>
          <w:i/>
          <w:color w:val="000000"/>
          <w:kern w:val="36"/>
          <w:lang w:eastAsia="nl-NL"/>
        </w:rPr>
      </w:pPr>
    </w:p>
    <w:p w14:paraId="3B38B69F" w14:textId="77777777" w:rsidR="00A67CE6" w:rsidRDefault="00A67CE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500DC483" w:rsidR="007533AA" w:rsidRDefault="00544A19"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Van het gas af?</w:t>
      </w:r>
    </w:p>
    <w:p w14:paraId="5ABCC91A" w14:textId="55ECDE30" w:rsidR="00CB50A6" w:rsidRDefault="003014AA" w:rsidP="00544A19">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544A19">
        <w:rPr>
          <w:rFonts w:ascii="Arial" w:eastAsia="Times New Roman" w:hAnsi="Arial" w:cs="Arial"/>
          <w:bCs/>
          <w:color w:val="000000"/>
          <w:kern w:val="36"/>
          <w:lang w:eastAsia="nl-NL"/>
        </w:rPr>
        <w:t>Met de aanduiding ‘groen’ wordt bedoeld dat je met stoffen werkt die de natuur op duurzame wijze kan produceren.</w:t>
      </w:r>
    </w:p>
    <w:p w14:paraId="5C7F328C" w14:textId="3DC13CE0" w:rsidR="00544A19" w:rsidRPr="00544A19" w:rsidRDefault="00544A19" w:rsidP="00544A19">
      <w:pPr>
        <w:spacing w:after="0" w:line="240" w:lineRule="auto"/>
        <w:ind w:left="708" w:hanging="708"/>
        <w:outlineLvl w:val="0"/>
        <w:rPr>
          <w:rFonts w:ascii="Arial" w:eastAsia="Times New Roman" w:hAnsi="Arial" w:cs="Arial"/>
          <w:bCs/>
          <w:color w:val="000000"/>
          <w:kern w:val="36"/>
          <w:lang w:val="en-US" w:eastAsia="nl-NL"/>
        </w:rPr>
      </w:pPr>
      <w:r w:rsidRPr="00544A19">
        <w:rPr>
          <w:rFonts w:ascii="Arial" w:eastAsia="Times New Roman" w:hAnsi="Arial" w:cs="Arial"/>
          <w:bCs/>
          <w:color w:val="000000"/>
          <w:kern w:val="36"/>
          <w:lang w:val="en-US" w:eastAsia="nl-NL"/>
        </w:rPr>
        <w:t>2</w:t>
      </w:r>
      <w:r w:rsidRPr="00544A19">
        <w:rPr>
          <w:rFonts w:ascii="Arial" w:eastAsia="Times New Roman" w:hAnsi="Arial" w:cs="Arial"/>
          <w:bCs/>
          <w:color w:val="000000"/>
          <w:kern w:val="36"/>
          <w:lang w:val="en-US" w:eastAsia="nl-NL"/>
        </w:rPr>
        <w:tab/>
      </w:r>
      <w:r w:rsidRPr="00544A19">
        <w:rPr>
          <w:rFonts w:ascii="Arial" w:eastAsia="Times New Roman" w:hAnsi="Arial" w:cs="Arial"/>
          <w:bCs/>
          <w:kern w:val="36"/>
          <w:lang w:val="en-US" w:eastAsia="nl-NL"/>
        </w:rPr>
        <w:t>(C</w:t>
      </w:r>
      <w:r w:rsidRPr="00544A19">
        <w:rPr>
          <w:rFonts w:ascii="Arial" w:eastAsia="Times New Roman" w:hAnsi="Arial" w:cs="Arial"/>
          <w:bCs/>
          <w:kern w:val="36"/>
          <w:vertAlign w:val="subscript"/>
          <w:lang w:val="en-US" w:eastAsia="nl-NL"/>
        </w:rPr>
        <w:t>6</w:t>
      </w:r>
      <w:r w:rsidRPr="00544A19">
        <w:rPr>
          <w:rFonts w:ascii="Arial" w:eastAsia="Times New Roman" w:hAnsi="Arial" w:cs="Arial"/>
          <w:bCs/>
          <w:kern w:val="36"/>
          <w:lang w:val="en-US" w:eastAsia="nl-NL"/>
        </w:rPr>
        <w:t>H</w:t>
      </w:r>
      <w:r w:rsidRPr="00544A19">
        <w:rPr>
          <w:rFonts w:ascii="Arial" w:eastAsia="Times New Roman" w:hAnsi="Arial" w:cs="Arial"/>
          <w:bCs/>
          <w:kern w:val="36"/>
          <w:vertAlign w:val="subscript"/>
          <w:lang w:val="en-US" w:eastAsia="nl-NL"/>
        </w:rPr>
        <w:t>10</w:t>
      </w:r>
      <w:r w:rsidRPr="00544A19">
        <w:rPr>
          <w:rFonts w:ascii="Arial" w:eastAsia="Times New Roman" w:hAnsi="Arial" w:cs="Arial"/>
          <w:bCs/>
          <w:kern w:val="36"/>
          <w:lang w:val="en-US" w:eastAsia="nl-NL"/>
        </w:rPr>
        <w:t>O</w:t>
      </w:r>
      <w:r w:rsidRPr="00544A19">
        <w:rPr>
          <w:rFonts w:ascii="Arial" w:eastAsia="Times New Roman" w:hAnsi="Arial" w:cs="Arial"/>
          <w:bCs/>
          <w:kern w:val="36"/>
          <w:vertAlign w:val="subscript"/>
          <w:lang w:val="en-US" w:eastAsia="nl-NL"/>
        </w:rPr>
        <w:t>5</w:t>
      </w:r>
      <w:r w:rsidRPr="00544A19">
        <w:rPr>
          <w:rFonts w:ascii="Arial" w:eastAsia="Times New Roman" w:hAnsi="Arial" w:cs="Arial"/>
          <w:bCs/>
          <w:kern w:val="36"/>
          <w:lang w:val="en-US" w:eastAsia="nl-NL"/>
        </w:rPr>
        <w:t>)</w:t>
      </w:r>
      <w:r w:rsidRPr="00544A19">
        <w:rPr>
          <w:rFonts w:ascii="Arial" w:eastAsia="Times New Roman" w:hAnsi="Arial" w:cs="Arial"/>
          <w:bCs/>
          <w:kern w:val="36"/>
          <w:vertAlign w:val="subscript"/>
          <w:lang w:val="en-US" w:eastAsia="nl-NL"/>
        </w:rPr>
        <w:t>n</w:t>
      </w:r>
      <w:r w:rsidRPr="00544A19">
        <w:rPr>
          <w:rFonts w:ascii="Arial" w:eastAsia="Times New Roman" w:hAnsi="Arial" w:cs="Arial"/>
          <w:bCs/>
          <w:kern w:val="36"/>
          <w:lang w:val="en-US" w:eastAsia="nl-NL"/>
        </w:rPr>
        <w:t>.+ n H</w:t>
      </w:r>
      <w:r w:rsidRPr="00544A19">
        <w:rPr>
          <w:rFonts w:ascii="Arial" w:eastAsia="Times New Roman" w:hAnsi="Arial" w:cs="Arial"/>
          <w:bCs/>
          <w:kern w:val="36"/>
          <w:vertAlign w:val="subscript"/>
          <w:lang w:val="en-US" w:eastAsia="nl-NL"/>
        </w:rPr>
        <w:t>2</w:t>
      </w:r>
      <w:r w:rsidRPr="00544A19">
        <w:rPr>
          <w:rFonts w:ascii="Arial" w:eastAsia="Times New Roman" w:hAnsi="Arial" w:cs="Arial"/>
          <w:bCs/>
          <w:kern w:val="36"/>
          <w:lang w:val="en-US" w:eastAsia="nl-NL"/>
        </w:rPr>
        <w:t xml:space="preserve">O </w:t>
      </w:r>
      <w:r>
        <w:rPr>
          <w:rFonts w:ascii="Arial" w:eastAsia="Times New Roman" w:hAnsi="Arial" w:cs="Arial"/>
          <w:bCs/>
          <w:kern w:val="36"/>
          <w:lang w:eastAsia="nl-NL"/>
        </w:rPr>
        <w:sym w:font="Symbol" w:char="F0AE"/>
      </w:r>
      <w:r w:rsidRPr="00544A19">
        <w:rPr>
          <w:rFonts w:ascii="Arial" w:eastAsia="Times New Roman" w:hAnsi="Arial" w:cs="Arial"/>
          <w:bCs/>
          <w:kern w:val="36"/>
          <w:lang w:val="en-US" w:eastAsia="nl-NL"/>
        </w:rPr>
        <w:t xml:space="preserve"> </w:t>
      </w:r>
      <w:r>
        <w:rPr>
          <w:rFonts w:ascii="Arial" w:eastAsia="Times New Roman" w:hAnsi="Arial" w:cs="Arial"/>
          <w:bCs/>
          <w:kern w:val="36"/>
          <w:lang w:val="en-US" w:eastAsia="nl-NL"/>
        </w:rPr>
        <w:t>3n CH</w:t>
      </w:r>
      <w:r>
        <w:rPr>
          <w:rFonts w:ascii="Arial" w:eastAsia="Times New Roman" w:hAnsi="Arial" w:cs="Arial"/>
          <w:bCs/>
          <w:kern w:val="36"/>
          <w:vertAlign w:val="subscript"/>
          <w:lang w:val="en-US" w:eastAsia="nl-NL"/>
        </w:rPr>
        <w:t>4</w:t>
      </w:r>
      <w:r>
        <w:rPr>
          <w:rFonts w:ascii="Arial" w:eastAsia="Times New Roman" w:hAnsi="Arial" w:cs="Arial"/>
          <w:bCs/>
          <w:kern w:val="36"/>
          <w:lang w:val="en-US" w:eastAsia="nl-NL"/>
        </w:rPr>
        <w:t xml:space="preserve"> + 3</w:t>
      </w:r>
      <w:r w:rsidRPr="00544A19">
        <w:rPr>
          <w:rFonts w:ascii="Arial" w:eastAsia="Times New Roman" w:hAnsi="Arial" w:cs="Arial"/>
          <w:bCs/>
          <w:kern w:val="36"/>
          <w:lang w:val="en-US" w:eastAsia="nl-NL"/>
        </w:rPr>
        <w:t>n CO</w:t>
      </w:r>
      <w:r>
        <w:rPr>
          <w:rFonts w:ascii="Arial" w:eastAsia="Times New Roman" w:hAnsi="Arial" w:cs="Arial"/>
          <w:bCs/>
          <w:kern w:val="36"/>
          <w:vertAlign w:val="subscript"/>
          <w:lang w:val="en-US" w:eastAsia="nl-NL"/>
        </w:rPr>
        <w:t>2</w:t>
      </w:r>
    </w:p>
    <w:p w14:paraId="420326BB" w14:textId="29BADB71" w:rsidR="00A535A6" w:rsidRDefault="00544A19" w:rsidP="00671B5A">
      <w:pPr>
        <w:spacing w:after="0" w:line="240" w:lineRule="auto"/>
        <w:ind w:left="708" w:hanging="708"/>
        <w:outlineLvl w:val="0"/>
        <w:rPr>
          <w:rFonts w:ascii="Arial" w:eastAsia="Times New Roman" w:hAnsi="Arial" w:cs="Arial"/>
          <w:bCs/>
          <w:color w:val="000000"/>
          <w:kern w:val="36"/>
          <w:lang w:eastAsia="nl-NL"/>
        </w:rPr>
      </w:pPr>
      <w:r w:rsidRPr="00544A19">
        <w:rPr>
          <w:rFonts w:ascii="Arial" w:eastAsia="Times New Roman" w:hAnsi="Arial" w:cs="Arial"/>
          <w:bCs/>
          <w:color w:val="000000"/>
          <w:kern w:val="36"/>
          <w:lang w:eastAsia="nl-NL"/>
        </w:rPr>
        <w:t>3</w:t>
      </w:r>
      <w:r w:rsidRPr="00544A19">
        <w:rPr>
          <w:rFonts w:ascii="Arial" w:eastAsia="Times New Roman" w:hAnsi="Arial" w:cs="Arial"/>
          <w:bCs/>
          <w:color w:val="000000"/>
          <w:kern w:val="36"/>
          <w:lang w:eastAsia="nl-NL"/>
        </w:rPr>
        <w:tab/>
        <w:t>Leid het gasmengsel door k</w:t>
      </w:r>
      <w:r>
        <w:rPr>
          <w:rFonts w:ascii="Arial" w:eastAsia="Times New Roman" w:hAnsi="Arial" w:cs="Arial"/>
          <w:bCs/>
          <w:color w:val="000000"/>
          <w:kern w:val="36"/>
          <w:lang w:eastAsia="nl-NL"/>
        </w:rPr>
        <w:t>alkwater: het koolstofdioxide reageert daarmee en blijft in de oplossing achter. Na droging van het methaan kan dat als brandstof gebruikt worden.</w:t>
      </w:r>
    </w:p>
    <w:p w14:paraId="00815499" w14:textId="266B02F2" w:rsidR="00544A19" w:rsidRDefault="00544A19"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2" w:name="_Hlk34639237"/>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w:t>
      </w:r>
      <w:r w:rsidR="004C4BAB">
        <w:rPr>
          <w:rFonts w:ascii="Arial" w:eastAsia="Times New Roman" w:hAnsi="Arial" w:cs="Arial"/>
          <w:bCs/>
          <w:color w:val="000000"/>
          <w:kern w:val="36"/>
          <w:lang w:eastAsia="nl-NL"/>
        </w:rPr>
        <w:t>+ 2 O</w:t>
      </w:r>
      <w:r w:rsidR="004C4BAB">
        <w:rPr>
          <w:rFonts w:ascii="Arial" w:eastAsia="Times New Roman" w:hAnsi="Arial" w:cs="Arial"/>
          <w:bCs/>
          <w:color w:val="000000"/>
          <w:kern w:val="36"/>
          <w:vertAlign w:val="subscript"/>
          <w:lang w:eastAsia="nl-NL"/>
        </w:rPr>
        <w:t>2</w:t>
      </w:r>
      <w:r w:rsidR="004C4BAB">
        <w:rPr>
          <w:rFonts w:ascii="Arial" w:eastAsia="Times New Roman" w:hAnsi="Arial" w:cs="Arial"/>
          <w:bCs/>
          <w:color w:val="000000"/>
          <w:kern w:val="36"/>
          <w:lang w:eastAsia="nl-NL"/>
        </w:rPr>
        <w:t xml:space="preserve"> </w:t>
      </w:r>
      <w:r w:rsidR="004C4BAB">
        <w:rPr>
          <w:rFonts w:ascii="Arial" w:eastAsia="Times New Roman" w:hAnsi="Arial" w:cs="Arial"/>
          <w:bCs/>
          <w:color w:val="000000"/>
          <w:kern w:val="36"/>
          <w:lang w:eastAsia="nl-NL"/>
        </w:rPr>
        <w:sym w:font="Symbol" w:char="F0AE"/>
      </w:r>
      <w:r w:rsidR="004C4BAB">
        <w:rPr>
          <w:rFonts w:ascii="Arial" w:eastAsia="Times New Roman" w:hAnsi="Arial" w:cs="Arial"/>
          <w:bCs/>
          <w:color w:val="000000"/>
          <w:kern w:val="36"/>
          <w:lang w:eastAsia="nl-NL"/>
        </w:rPr>
        <w:t xml:space="preserve"> CO</w:t>
      </w:r>
      <w:r w:rsidR="004C4BAB">
        <w:rPr>
          <w:rFonts w:ascii="Arial" w:eastAsia="Times New Roman" w:hAnsi="Arial" w:cs="Arial"/>
          <w:bCs/>
          <w:color w:val="000000"/>
          <w:kern w:val="36"/>
          <w:vertAlign w:val="subscript"/>
          <w:lang w:eastAsia="nl-NL"/>
        </w:rPr>
        <w:t>2</w:t>
      </w:r>
      <w:r w:rsidR="004C4BAB">
        <w:rPr>
          <w:rFonts w:ascii="Arial" w:eastAsia="Times New Roman" w:hAnsi="Arial" w:cs="Arial"/>
          <w:bCs/>
          <w:color w:val="000000"/>
          <w:kern w:val="36"/>
          <w:lang w:eastAsia="nl-NL"/>
        </w:rPr>
        <w:t xml:space="preserve"> + 2 H</w:t>
      </w:r>
      <w:r w:rsidR="004C4BAB">
        <w:rPr>
          <w:rFonts w:ascii="Arial" w:eastAsia="Times New Roman" w:hAnsi="Arial" w:cs="Arial"/>
          <w:bCs/>
          <w:color w:val="000000"/>
          <w:kern w:val="36"/>
          <w:vertAlign w:val="subscript"/>
          <w:lang w:eastAsia="nl-NL"/>
        </w:rPr>
        <w:t>2</w:t>
      </w:r>
      <w:r w:rsidR="004C4BAB">
        <w:rPr>
          <w:rFonts w:ascii="Arial" w:eastAsia="Times New Roman" w:hAnsi="Arial" w:cs="Arial"/>
          <w:bCs/>
          <w:color w:val="000000"/>
          <w:kern w:val="36"/>
          <w:lang w:eastAsia="nl-NL"/>
        </w:rPr>
        <w:t>O.</w:t>
      </w:r>
    </w:p>
    <w:bookmarkEnd w:id="2"/>
    <w:p w14:paraId="725CD49A" w14:textId="701A11ED" w:rsidR="004C4BAB" w:rsidRDefault="004C4BAB"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332EA4A3" w14:textId="31FCCC0F" w:rsidR="004C4BAB" w:rsidRDefault="004C4BAB"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F0908">
        <w:rPr>
          <w:rFonts w:ascii="Arial" w:eastAsia="Times New Roman" w:hAnsi="Arial" w:cs="Arial"/>
          <w:bCs/>
          <w:noProof/>
          <w:color w:val="000000"/>
          <w:kern w:val="36"/>
          <w:lang w:eastAsia="nl-NL"/>
        </w:rPr>
        <w:drawing>
          <wp:inline distT="0" distB="0" distL="0" distR="0" wp14:anchorId="4A2D2361" wp14:editId="1FFA4B74">
            <wp:extent cx="1885950" cy="1180590"/>
            <wp:effectExtent l="0" t="0" r="0" b="63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ringloop CO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93622" cy="1185393"/>
                    </a:xfrm>
                    <a:prstGeom prst="rect">
                      <a:avLst/>
                    </a:prstGeom>
                  </pic:spPr>
                </pic:pic>
              </a:graphicData>
            </a:graphic>
          </wp:inline>
        </w:drawing>
      </w:r>
    </w:p>
    <w:p w14:paraId="3E3DBB9E" w14:textId="4E567BFC" w:rsidR="004C4BAB" w:rsidRDefault="004C4BAB"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Zonne-energie in chemische energie, daarna chemische energie in warmte.</w:t>
      </w:r>
    </w:p>
    <w:p w14:paraId="66DF6051" w14:textId="75C41789" w:rsidR="004C4BAB" w:rsidRDefault="004C4BAB" w:rsidP="00671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Slechts een beperkt deel van de zonne-energie wordt nuttig gebruikt. Ook bij de verbranding van gas in de cv-ketel gaat een deel van de warmte verloren.</w:t>
      </w:r>
    </w:p>
    <w:p w14:paraId="4BDF4A30" w14:textId="583069D4" w:rsidR="004C4BAB" w:rsidRDefault="004C4BAB"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5458DB62" w14:textId="65EE3ED7" w:rsidR="004C4BAB" w:rsidRDefault="004C4BAB"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gebruikte aardgas is geen duurzame grondstof. De natuur kan deze grondstof niet op korte termijn duurzaam produceren.</w:t>
      </w:r>
    </w:p>
    <w:p w14:paraId="7FEDA8F3" w14:textId="020063FA" w:rsidR="004C4BAB" w:rsidRDefault="004C4BAB"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De gebruikte elektrische energie moet op duurzame wijze zijn opgewekt, bijvoorbeeld door middel van wind- en zonne-energie.</w:t>
      </w:r>
    </w:p>
    <w:p w14:paraId="6F532A90" w14:textId="289B7673" w:rsidR="004C4BAB" w:rsidRDefault="004C4BAB"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bookmarkStart w:id="3" w:name="_Hlk34639303"/>
      <w:r>
        <w:rPr>
          <w:rFonts w:ascii="Arial" w:eastAsia="Times New Roman" w:hAnsi="Arial" w:cs="Arial"/>
          <w:bCs/>
          <w:color w:val="000000"/>
          <w:kern w:val="36"/>
          <w:lang w:eastAsia="nl-NL"/>
        </w:rPr>
        <w:t xml:space="preserve">2 </w:t>
      </w:r>
      <w:r w:rsidR="00CF0908">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sidR="00CF0908">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bookmarkEnd w:id="3"/>
    <w:p w14:paraId="6888613A" w14:textId="5A56ECA0" w:rsidR="00CF0908" w:rsidRDefault="00CF0908" w:rsidP="00CF090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r w:rsidRPr="00CF090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6F1BEBD2" w14:textId="61639CAA" w:rsidR="00CF0908" w:rsidRDefault="00CF0908"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Je bent begonnen met water en je eindigt ook weer met water.</w:t>
      </w:r>
    </w:p>
    <w:p w14:paraId="2E5B8DB5" w14:textId="0BF613B6" w:rsidR="00A67CE6" w:rsidRDefault="00A67CE6"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A5ED31A" wp14:editId="6BE5201C">
            <wp:extent cx="2124075" cy="831414"/>
            <wp:effectExtent l="0" t="0" r="0" b="698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ringloop H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31396" cy="834280"/>
                    </a:xfrm>
                    <a:prstGeom prst="rect">
                      <a:avLst/>
                    </a:prstGeom>
                  </pic:spPr>
                </pic:pic>
              </a:graphicData>
            </a:graphic>
          </wp:inline>
        </w:drawing>
      </w:r>
    </w:p>
    <w:p w14:paraId="457E17B9" w14:textId="7D447E11" w:rsidR="00CF0908" w:rsidRDefault="00CF0908" w:rsidP="00A67CE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Elektrische energie is omgezet in chemische energie en chemische energie is omgezet in warmte.</w:t>
      </w:r>
    </w:p>
    <w:p w14:paraId="0EC40F12" w14:textId="0700BDF5" w:rsidR="00CF0908" w:rsidRDefault="00CF0908"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Er wordt dan niet meer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geproduceerd dan er al in atmosfeer aanwezig was want deze koolstof was al in de atmosfeer aanwezig.</w:t>
      </w:r>
    </w:p>
    <w:p w14:paraId="428420BE" w14:textId="6AFE3CD3" w:rsidR="00CF0908" w:rsidRPr="00CF0908" w:rsidRDefault="00CF0908" w:rsidP="004C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Deze koolstof was al in de kringloop aanwezig, dus geen extra koolstof.</w:t>
      </w:r>
    </w:p>
    <w:p w14:paraId="0D09B1C0" w14:textId="77777777" w:rsidR="006C4DB1" w:rsidRPr="00544A19" w:rsidRDefault="006C4DB1" w:rsidP="006C4DB1">
      <w:pPr>
        <w:spacing w:after="0" w:line="240" w:lineRule="auto"/>
        <w:outlineLvl w:val="0"/>
        <w:rPr>
          <w:rFonts w:ascii="Arial" w:eastAsia="Times New Roman" w:hAnsi="Arial" w:cs="Arial"/>
          <w:bCs/>
          <w:color w:val="000000"/>
          <w:kern w:val="36"/>
          <w:lang w:eastAsia="nl-NL"/>
        </w:rPr>
      </w:pPr>
    </w:p>
    <w:sectPr w:rsidR="006C4DB1" w:rsidRPr="00544A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131"/>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4D35"/>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65FBB-F54F-4628-9097-B01FF137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817</Words>
  <Characters>4498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8</cp:revision>
  <cp:lastPrinted>2018-07-10T14:41:00Z</cp:lastPrinted>
  <dcterms:created xsi:type="dcterms:W3CDTF">2020-03-09T08:04:00Z</dcterms:created>
  <dcterms:modified xsi:type="dcterms:W3CDTF">2020-08-27T09:20:00Z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